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C85" w:rsidRDefault="003C78D0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5.5pt;height:467.05pt">
            <v:imagedata r:id="rId5" o:title="Шкаф 1800 (400)500-2016 для хоз. инвентаря"/>
          </v:shape>
        </w:pict>
      </w:r>
    </w:p>
    <w:sectPr w:rsidR="00624C85" w:rsidSect="003C78D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8D0"/>
    <w:rsid w:val="003C78D0"/>
    <w:rsid w:val="0062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2018-06-02T10:32:00Z</dcterms:created>
  <dcterms:modified xsi:type="dcterms:W3CDTF">2018-06-02T10:32:00Z</dcterms:modified>
</cp:coreProperties>
</file>